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1F" w:rsidRDefault="0087721F" w:rsidP="00DA3F1E">
      <w:pPr>
        <w:pStyle w:val="NoSpacing"/>
        <w:jc w:val="center"/>
      </w:pPr>
      <w:r>
        <w:rPr>
          <w:noProof/>
        </w:rPr>
        <w:drawing>
          <wp:inline distT="0" distB="0" distL="0" distR="0">
            <wp:extent cx="2124075" cy="1200150"/>
            <wp:effectExtent l="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24075" cy="1200150"/>
                    </a:xfrm>
                    <a:prstGeom prst="rect">
                      <a:avLst/>
                    </a:prstGeom>
                    <a:noFill/>
                    <a:ln w="9525">
                      <a:noFill/>
                      <a:miter lim="800000"/>
                      <a:headEnd/>
                      <a:tailEnd/>
                    </a:ln>
                  </pic:spPr>
                </pic:pic>
              </a:graphicData>
            </a:graphic>
          </wp:inline>
        </w:drawing>
      </w:r>
    </w:p>
    <w:p w:rsidR="0087721F" w:rsidRPr="00DA3F1E" w:rsidRDefault="0087721F" w:rsidP="00C7279E">
      <w:pPr>
        <w:spacing w:after="0" w:line="336" w:lineRule="auto"/>
        <w:jc w:val="center"/>
        <w:rPr>
          <w:rFonts w:ascii="Bookman Old Style" w:hAnsi="Bookman Old Style"/>
          <w:b/>
          <w:bCs/>
          <w:sz w:val="28"/>
          <w:szCs w:val="28"/>
        </w:rPr>
      </w:pPr>
      <w:r w:rsidRPr="00DA3F1E">
        <w:rPr>
          <w:rFonts w:ascii="Bookman Old Style" w:hAnsi="Bookman Old Style"/>
          <w:b/>
          <w:bCs/>
          <w:sz w:val="28"/>
          <w:szCs w:val="28"/>
        </w:rPr>
        <w:t>PAN AFRICA CHRISTIAN UNIVERSITY</w:t>
      </w:r>
    </w:p>
    <w:p w:rsidR="0087721F" w:rsidRPr="00DA3F1E" w:rsidRDefault="0087721F" w:rsidP="00C7279E">
      <w:pPr>
        <w:spacing w:after="0" w:line="336" w:lineRule="auto"/>
        <w:jc w:val="center"/>
        <w:rPr>
          <w:rFonts w:ascii="Bookman Old Style" w:hAnsi="Bookman Old Style"/>
          <w:b/>
          <w:bCs/>
          <w:sz w:val="28"/>
          <w:szCs w:val="28"/>
        </w:rPr>
      </w:pPr>
      <w:r w:rsidRPr="00DA3F1E">
        <w:rPr>
          <w:rFonts w:ascii="Bookman Old Style" w:hAnsi="Bookman Old Style"/>
          <w:b/>
          <w:bCs/>
          <w:sz w:val="28"/>
          <w:szCs w:val="28"/>
        </w:rPr>
        <w:t>SCHOOL OF HUMANITIES AND SOCIAL SCIENCES</w:t>
      </w:r>
    </w:p>
    <w:p w:rsidR="0087721F" w:rsidRPr="00DA3F1E" w:rsidRDefault="0087721F" w:rsidP="00C7279E">
      <w:pPr>
        <w:spacing w:after="0" w:line="336" w:lineRule="auto"/>
        <w:jc w:val="center"/>
        <w:rPr>
          <w:rFonts w:ascii="Bookman Old Style" w:hAnsi="Bookman Old Style"/>
          <w:b/>
          <w:bCs/>
          <w:sz w:val="28"/>
          <w:szCs w:val="28"/>
        </w:rPr>
      </w:pPr>
      <w:r w:rsidRPr="00DA3F1E">
        <w:rPr>
          <w:rFonts w:ascii="Bookman Old Style" w:hAnsi="Bookman Old Style"/>
          <w:b/>
          <w:bCs/>
          <w:sz w:val="28"/>
          <w:szCs w:val="28"/>
        </w:rPr>
        <w:t>END OF SEMESTER EXAMINATION FOR THE DEGREE OF MASTERS OF ARTS IN MARRIAGE AND FAMILY THERAPY</w:t>
      </w:r>
    </w:p>
    <w:p w:rsidR="0087721F" w:rsidRPr="00DA3F1E" w:rsidRDefault="00DA3F1E" w:rsidP="00C7279E">
      <w:pPr>
        <w:spacing w:after="0" w:line="336" w:lineRule="auto"/>
        <w:jc w:val="center"/>
        <w:rPr>
          <w:rFonts w:ascii="Bookman Old Style" w:hAnsi="Bookman Old Style"/>
          <w:b/>
          <w:bCs/>
          <w:sz w:val="28"/>
          <w:szCs w:val="28"/>
        </w:rPr>
      </w:pPr>
      <w:r w:rsidRPr="00DA3F1E">
        <w:rPr>
          <w:rFonts w:ascii="Bookman Old Style" w:hAnsi="Bookman Old Style"/>
          <w:b/>
          <w:bCs/>
          <w:sz w:val="28"/>
          <w:szCs w:val="28"/>
        </w:rPr>
        <w:t>SEPTE</w:t>
      </w:r>
      <w:r w:rsidR="0087721F" w:rsidRPr="00DA3F1E">
        <w:rPr>
          <w:rFonts w:ascii="Bookman Old Style" w:hAnsi="Bookman Old Style"/>
          <w:b/>
          <w:bCs/>
          <w:sz w:val="28"/>
          <w:szCs w:val="28"/>
        </w:rPr>
        <w:t>MBER-DECEMBER 2019</w:t>
      </w:r>
    </w:p>
    <w:p w:rsidR="0087721F" w:rsidRPr="00DA3F1E" w:rsidRDefault="0087721F" w:rsidP="00C7279E">
      <w:pPr>
        <w:tabs>
          <w:tab w:val="left" w:pos="1845"/>
        </w:tabs>
        <w:spacing w:after="0" w:line="336" w:lineRule="auto"/>
        <w:rPr>
          <w:rFonts w:ascii="Bookman Old Style" w:hAnsi="Bookman Old Style" w:cs="Tahoma"/>
          <w:b/>
          <w:sz w:val="28"/>
          <w:szCs w:val="28"/>
        </w:rPr>
      </w:pPr>
      <w:r w:rsidRPr="00DA3F1E">
        <w:rPr>
          <w:rFonts w:ascii="Bookman Old Style" w:hAnsi="Bookman Old Style" w:cs="Tahoma"/>
          <w:b/>
          <w:sz w:val="28"/>
          <w:szCs w:val="28"/>
        </w:rPr>
        <w:t>CAMPUS: ROYSAMBU</w:t>
      </w:r>
    </w:p>
    <w:p w:rsidR="0087721F" w:rsidRPr="00DA3F1E" w:rsidRDefault="0087721F" w:rsidP="00C7279E">
      <w:pPr>
        <w:tabs>
          <w:tab w:val="left" w:pos="1845"/>
        </w:tabs>
        <w:spacing w:after="0" w:line="336" w:lineRule="auto"/>
        <w:rPr>
          <w:rFonts w:ascii="Bookman Old Style" w:hAnsi="Bookman Old Style" w:cs="Tahoma"/>
          <w:b/>
          <w:sz w:val="28"/>
          <w:szCs w:val="28"/>
        </w:rPr>
      </w:pPr>
      <w:r w:rsidRPr="00DA3F1E">
        <w:rPr>
          <w:rFonts w:ascii="Bookman Old Style" w:hAnsi="Bookman Old Style" w:cs="Tahoma"/>
          <w:b/>
          <w:sz w:val="28"/>
          <w:szCs w:val="28"/>
        </w:rPr>
        <w:t>DEPARTMENT: PSYCHOLOGY</w:t>
      </w:r>
    </w:p>
    <w:p w:rsidR="0087721F" w:rsidRPr="00DA3F1E" w:rsidRDefault="0087721F" w:rsidP="00C7279E">
      <w:pPr>
        <w:tabs>
          <w:tab w:val="left" w:pos="1845"/>
        </w:tabs>
        <w:spacing w:after="0" w:line="336" w:lineRule="auto"/>
        <w:rPr>
          <w:rFonts w:ascii="Bookman Old Style" w:hAnsi="Bookman Old Style" w:cs="Tahoma"/>
          <w:b/>
          <w:sz w:val="28"/>
          <w:szCs w:val="28"/>
        </w:rPr>
      </w:pPr>
      <w:r w:rsidRPr="00DA3F1E">
        <w:rPr>
          <w:rFonts w:ascii="Bookman Old Style" w:hAnsi="Bookman Old Style" w:cs="Tahoma"/>
          <w:b/>
          <w:sz w:val="28"/>
          <w:szCs w:val="28"/>
        </w:rPr>
        <w:t>COURSE CODE: MFT506</w:t>
      </w:r>
    </w:p>
    <w:p w:rsidR="0087721F" w:rsidRPr="00DA3F1E" w:rsidRDefault="0087721F" w:rsidP="00C7279E">
      <w:pPr>
        <w:tabs>
          <w:tab w:val="left" w:pos="1845"/>
        </w:tabs>
        <w:spacing w:after="0" w:line="336" w:lineRule="auto"/>
        <w:rPr>
          <w:rFonts w:ascii="Bookman Old Style" w:hAnsi="Bookman Old Style" w:cs="Tahoma"/>
          <w:b/>
          <w:sz w:val="28"/>
          <w:szCs w:val="28"/>
        </w:rPr>
      </w:pPr>
      <w:r w:rsidRPr="00DA3F1E">
        <w:rPr>
          <w:rFonts w:ascii="Bookman Old Style" w:hAnsi="Bookman Old Style" w:cs="Tahoma"/>
          <w:b/>
          <w:sz w:val="28"/>
          <w:szCs w:val="28"/>
        </w:rPr>
        <w:t xml:space="preserve">COURSE TITLE: </w:t>
      </w:r>
      <w:r w:rsidRPr="00DA3F1E">
        <w:rPr>
          <w:rFonts w:ascii="Bookman Old Style" w:hAnsi="Bookman Old Style" w:cs="Times New Roman"/>
          <w:b/>
          <w:sz w:val="28"/>
          <w:szCs w:val="28"/>
        </w:rPr>
        <w:t>SPIRITUAL FORMATION</w:t>
      </w:r>
    </w:p>
    <w:p w:rsidR="0087721F" w:rsidRPr="00DA3F1E" w:rsidRDefault="0087721F" w:rsidP="00C7279E">
      <w:pPr>
        <w:tabs>
          <w:tab w:val="left" w:pos="1845"/>
        </w:tabs>
        <w:spacing w:after="0" w:line="336" w:lineRule="auto"/>
        <w:rPr>
          <w:rFonts w:ascii="Bookman Old Style" w:hAnsi="Bookman Old Style" w:cs="Tahoma"/>
          <w:b/>
          <w:sz w:val="28"/>
          <w:szCs w:val="28"/>
        </w:rPr>
      </w:pPr>
      <w:r w:rsidRPr="00DA3F1E">
        <w:rPr>
          <w:rFonts w:ascii="Bookman Old Style" w:hAnsi="Bookman Old Style" w:cs="Tahoma"/>
          <w:b/>
          <w:sz w:val="28"/>
          <w:szCs w:val="28"/>
        </w:rPr>
        <w:t xml:space="preserve">EXAM DATE: </w:t>
      </w:r>
      <w:r w:rsidR="00DA3F1E" w:rsidRPr="00DA3F1E">
        <w:rPr>
          <w:rFonts w:ascii="Bookman Old Style" w:hAnsi="Bookman Old Style" w:cs="Tahoma"/>
          <w:b/>
          <w:sz w:val="28"/>
          <w:szCs w:val="28"/>
        </w:rPr>
        <w:t>THURSDAY 5</w:t>
      </w:r>
      <w:r w:rsidR="00DA3F1E" w:rsidRPr="00DA3F1E">
        <w:rPr>
          <w:rFonts w:ascii="Bookman Old Style" w:hAnsi="Bookman Old Style" w:cs="Tahoma"/>
          <w:b/>
          <w:sz w:val="28"/>
          <w:szCs w:val="28"/>
          <w:vertAlign w:val="superscript"/>
        </w:rPr>
        <w:t>TH</w:t>
      </w:r>
      <w:r w:rsidR="00DA3F1E" w:rsidRPr="00DA3F1E">
        <w:rPr>
          <w:rFonts w:ascii="Bookman Old Style" w:hAnsi="Bookman Old Style" w:cs="Tahoma"/>
          <w:b/>
          <w:sz w:val="28"/>
          <w:szCs w:val="28"/>
        </w:rPr>
        <w:t xml:space="preserve"> DECEMBER 2019</w:t>
      </w:r>
    </w:p>
    <w:p w:rsidR="0087721F" w:rsidRPr="00DA3F1E" w:rsidRDefault="0087721F" w:rsidP="005A0B70">
      <w:pPr>
        <w:spacing w:after="0" w:line="336" w:lineRule="auto"/>
        <w:rPr>
          <w:rFonts w:ascii="Bookman Old Style" w:hAnsi="Bookman Old Style" w:cs="Tahoma"/>
          <w:b/>
          <w:sz w:val="28"/>
          <w:szCs w:val="28"/>
        </w:rPr>
      </w:pPr>
      <w:r w:rsidRPr="00DA3F1E">
        <w:rPr>
          <w:rFonts w:ascii="Bookman Old Style" w:hAnsi="Bookman Old Style" w:cs="Tahoma"/>
          <w:b/>
          <w:sz w:val="28"/>
          <w:szCs w:val="28"/>
        </w:rPr>
        <w:t xml:space="preserve">TIME: </w:t>
      </w:r>
      <w:r w:rsidR="00DA3F1E" w:rsidRPr="00DA3F1E">
        <w:rPr>
          <w:rFonts w:ascii="Bookman Old Style" w:hAnsi="Bookman Old Style" w:cs="Tahoma"/>
          <w:b/>
          <w:sz w:val="28"/>
          <w:szCs w:val="28"/>
        </w:rPr>
        <w:t>2:00PM-5:00PM</w:t>
      </w:r>
    </w:p>
    <w:p w:rsidR="00DA3F1E" w:rsidRPr="00DA3F1E" w:rsidRDefault="00DA3F1E" w:rsidP="005A0B70">
      <w:pPr>
        <w:spacing w:after="0" w:line="336" w:lineRule="auto"/>
        <w:rPr>
          <w:rFonts w:ascii="Bookman Old Style" w:hAnsi="Bookman Old Style" w:cs="Tahoma"/>
          <w:b/>
          <w:sz w:val="28"/>
          <w:szCs w:val="28"/>
        </w:rPr>
      </w:pPr>
      <w:r w:rsidRPr="00DA3F1E">
        <w:rPr>
          <w:rFonts w:ascii="Bookman Old Style" w:hAnsi="Bookman Old Style" w:cs="Tahoma"/>
          <w:b/>
          <w:sz w:val="28"/>
          <w:szCs w:val="28"/>
        </w:rPr>
        <w:t>DURATION: 3 HOURS</w:t>
      </w:r>
    </w:p>
    <w:p w:rsidR="0087721F" w:rsidRPr="00DA3F1E" w:rsidRDefault="0087721F" w:rsidP="00C7279E">
      <w:pPr>
        <w:tabs>
          <w:tab w:val="left" w:pos="1845"/>
        </w:tabs>
        <w:spacing w:after="0" w:line="336" w:lineRule="auto"/>
        <w:rPr>
          <w:rFonts w:ascii="Bookman Old Style" w:hAnsi="Bookman Old Style"/>
          <w:b/>
          <w:sz w:val="28"/>
          <w:szCs w:val="28"/>
        </w:rPr>
      </w:pPr>
      <w:r w:rsidRPr="00DA3F1E">
        <w:rPr>
          <w:rFonts w:ascii="Bookman Old Style" w:hAnsi="Bookman Old Style"/>
          <w:b/>
          <w:sz w:val="28"/>
          <w:szCs w:val="28"/>
        </w:rPr>
        <w:t>INSTRUCTIONS</w:t>
      </w:r>
    </w:p>
    <w:p w:rsidR="0087721F" w:rsidRPr="005A0B70" w:rsidRDefault="0087721F" w:rsidP="00C7279E">
      <w:pPr>
        <w:pStyle w:val="ListParagraph"/>
        <w:numPr>
          <w:ilvl w:val="0"/>
          <w:numId w:val="5"/>
        </w:numPr>
        <w:spacing w:after="0" w:line="336" w:lineRule="auto"/>
        <w:rPr>
          <w:rFonts w:ascii="Bookman Old Style" w:hAnsi="Bookman Old Style"/>
          <w:bCs/>
          <w:szCs w:val="28"/>
        </w:rPr>
      </w:pPr>
      <w:r w:rsidRPr="005A0B70">
        <w:rPr>
          <w:rFonts w:ascii="Bookman Old Style" w:hAnsi="Bookman Old Style"/>
          <w:bCs/>
          <w:szCs w:val="28"/>
        </w:rPr>
        <w:t xml:space="preserve">Write your </w:t>
      </w:r>
      <w:r w:rsidRPr="005A0B70">
        <w:rPr>
          <w:rFonts w:ascii="Bookman Old Style" w:hAnsi="Bookman Old Style"/>
          <w:b/>
          <w:bCs/>
          <w:szCs w:val="28"/>
        </w:rPr>
        <w:t>student number</w:t>
      </w:r>
      <w:r w:rsidRPr="005A0B70">
        <w:rPr>
          <w:rFonts w:ascii="Bookman Old Style" w:hAnsi="Bookman Old Style"/>
          <w:bCs/>
          <w:szCs w:val="28"/>
        </w:rPr>
        <w:t xml:space="preserve"> on the answer booklet provided.</w:t>
      </w:r>
    </w:p>
    <w:p w:rsidR="0087721F" w:rsidRPr="005A0B70" w:rsidRDefault="0087721F" w:rsidP="00C7279E">
      <w:pPr>
        <w:pStyle w:val="ListParagraph"/>
        <w:numPr>
          <w:ilvl w:val="0"/>
          <w:numId w:val="5"/>
        </w:numPr>
        <w:spacing w:after="0" w:line="336" w:lineRule="auto"/>
        <w:rPr>
          <w:rFonts w:ascii="Bookman Old Style" w:hAnsi="Bookman Old Style"/>
          <w:bCs/>
          <w:szCs w:val="28"/>
        </w:rPr>
      </w:pPr>
      <w:r w:rsidRPr="005A0B70">
        <w:rPr>
          <w:rFonts w:ascii="Bookman Old Style" w:hAnsi="Bookman Old Style"/>
          <w:szCs w:val="28"/>
        </w:rPr>
        <w:t>Read the questions carefully before attempting.</w:t>
      </w:r>
    </w:p>
    <w:p w:rsidR="0087721F" w:rsidRDefault="0087721F" w:rsidP="00C7279E">
      <w:pPr>
        <w:pStyle w:val="ListParagraph"/>
        <w:numPr>
          <w:ilvl w:val="0"/>
          <w:numId w:val="5"/>
        </w:numPr>
        <w:spacing w:after="0" w:line="336" w:lineRule="auto"/>
        <w:rPr>
          <w:rFonts w:cs="Times New Roman"/>
          <w:bCs/>
          <w:szCs w:val="24"/>
        </w:rPr>
      </w:pPr>
      <w:r w:rsidRPr="000C25A6">
        <w:rPr>
          <w:rFonts w:cs="Times New Roman"/>
          <w:bCs/>
          <w:szCs w:val="24"/>
        </w:rPr>
        <w:t>This Exam accounts for thirty (</w:t>
      </w:r>
      <w:r w:rsidRPr="000C25A6">
        <w:rPr>
          <w:rFonts w:cs="Times New Roman"/>
          <w:b/>
          <w:bCs/>
          <w:szCs w:val="24"/>
        </w:rPr>
        <w:t>30</w:t>
      </w:r>
      <w:r w:rsidRPr="000C25A6">
        <w:rPr>
          <w:rFonts w:cs="Times New Roman"/>
          <w:bCs/>
          <w:szCs w:val="24"/>
        </w:rPr>
        <w:t xml:space="preserve">) per cent of your total grading. The exam will be marked out of </w:t>
      </w:r>
      <w:r>
        <w:rPr>
          <w:rFonts w:cs="Times New Roman"/>
          <w:b/>
          <w:bCs/>
          <w:szCs w:val="24"/>
        </w:rPr>
        <w:t>60</w:t>
      </w:r>
      <w:r w:rsidRPr="000C25A6">
        <w:rPr>
          <w:rFonts w:cs="Times New Roman"/>
          <w:bCs/>
          <w:szCs w:val="24"/>
        </w:rPr>
        <w:t xml:space="preserve"> and then </w:t>
      </w:r>
      <w:r w:rsidR="002812A9">
        <w:rPr>
          <w:rFonts w:cs="Times New Roman"/>
          <w:bCs/>
          <w:szCs w:val="24"/>
        </w:rPr>
        <w:t>worked to be out of</w:t>
      </w:r>
      <w:r w:rsidRPr="000C25A6">
        <w:rPr>
          <w:rFonts w:cs="Times New Roman"/>
          <w:b/>
          <w:bCs/>
          <w:szCs w:val="24"/>
        </w:rPr>
        <w:t>30</w:t>
      </w:r>
      <w:r w:rsidRPr="000C25A6">
        <w:rPr>
          <w:rFonts w:cs="Times New Roman"/>
          <w:bCs/>
          <w:szCs w:val="24"/>
        </w:rPr>
        <w:t>.</w:t>
      </w:r>
    </w:p>
    <w:p w:rsidR="0087721F" w:rsidRDefault="0087721F" w:rsidP="00C7279E">
      <w:pPr>
        <w:pStyle w:val="ListParagraph"/>
        <w:numPr>
          <w:ilvl w:val="0"/>
          <w:numId w:val="5"/>
        </w:numPr>
        <w:spacing w:after="0" w:line="336" w:lineRule="auto"/>
        <w:rPr>
          <w:rFonts w:cs="Times New Roman"/>
          <w:bCs/>
          <w:szCs w:val="24"/>
        </w:rPr>
      </w:pPr>
      <w:r>
        <w:rPr>
          <w:rFonts w:cs="Times New Roman"/>
          <w:bCs/>
          <w:szCs w:val="24"/>
        </w:rPr>
        <w:t>The Exam has two sections – Section A and B.</w:t>
      </w:r>
    </w:p>
    <w:p w:rsidR="0087721F" w:rsidRDefault="0087721F" w:rsidP="00C7279E">
      <w:pPr>
        <w:pStyle w:val="ListParagraph"/>
        <w:numPr>
          <w:ilvl w:val="0"/>
          <w:numId w:val="5"/>
        </w:numPr>
        <w:spacing w:after="0" w:line="336" w:lineRule="auto"/>
        <w:rPr>
          <w:rFonts w:cs="Times New Roman"/>
          <w:bCs/>
          <w:szCs w:val="24"/>
        </w:rPr>
      </w:pPr>
      <w:r>
        <w:rPr>
          <w:rFonts w:cs="Times New Roman"/>
          <w:bCs/>
          <w:szCs w:val="24"/>
        </w:rPr>
        <w:t xml:space="preserve">Section A has compulsory questions that carries </w:t>
      </w:r>
      <w:r w:rsidR="002812A9" w:rsidRPr="002812A9">
        <w:rPr>
          <w:rFonts w:cs="Times New Roman"/>
          <w:b/>
          <w:bCs/>
          <w:szCs w:val="24"/>
          <w:u w:val="single"/>
        </w:rPr>
        <w:t>Thirty</w:t>
      </w:r>
      <w:r w:rsidR="002812A9">
        <w:rPr>
          <w:rFonts w:cs="Times New Roman"/>
          <w:b/>
          <w:bCs/>
          <w:szCs w:val="24"/>
        </w:rPr>
        <w:t xml:space="preserve"> (</w:t>
      </w:r>
      <w:r>
        <w:rPr>
          <w:rFonts w:cs="Times New Roman"/>
          <w:bCs/>
          <w:szCs w:val="24"/>
        </w:rPr>
        <w:t>3</w:t>
      </w:r>
      <w:r>
        <w:rPr>
          <w:rFonts w:cs="Times New Roman"/>
          <w:b/>
          <w:bCs/>
          <w:szCs w:val="24"/>
        </w:rPr>
        <w:t>0</w:t>
      </w:r>
      <w:r w:rsidR="002812A9">
        <w:rPr>
          <w:rFonts w:cs="Times New Roman"/>
          <w:b/>
          <w:bCs/>
          <w:szCs w:val="24"/>
        </w:rPr>
        <w:t>)</w:t>
      </w:r>
      <w:r>
        <w:rPr>
          <w:rFonts w:cs="Times New Roman"/>
          <w:bCs/>
          <w:szCs w:val="24"/>
        </w:rPr>
        <w:t xml:space="preserve"> marks. Attempt all the questions.</w:t>
      </w:r>
    </w:p>
    <w:p w:rsidR="0087721F" w:rsidRDefault="002812A9" w:rsidP="00C7279E">
      <w:pPr>
        <w:pStyle w:val="ListParagraph"/>
        <w:numPr>
          <w:ilvl w:val="0"/>
          <w:numId w:val="5"/>
        </w:numPr>
        <w:spacing w:after="0" w:line="336" w:lineRule="auto"/>
        <w:rPr>
          <w:rFonts w:cs="Times New Roman"/>
          <w:bCs/>
          <w:szCs w:val="24"/>
        </w:rPr>
      </w:pPr>
      <w:r>
        <w:rPr>
          <w:rFonts w:cs="Times New Roman"/>
          <w:bCs/>
          <w:szCs w:val="24"/>
        </w:rPr>
        <w:t xml:space="preserve">Section B has </w:t>
      </w:r>
      <w:r w:rsidRPr="002812A9">
        <w:rPr>
          <w:rFonts w:cs="Times New Roman"/>
          <w:b/>
          <w:bCs/>
          <w:szCs w:val="24"/>
        </w:rPr>
        <w:t>five</w:t>
      </w:r>
      <w:r w:rsidR="0087721F">
        <w:rPr>
          <w:rFonts w:cs="Times New Roman"/>
          <w:bCs/>
          <w:szCs w:val="24"/>
        </w:rPr>
        <w:t xml:space="preserve"> (</w:t>
      </w:r>
      <w:r w:rsidR="0087721F" w:rsidRPr="002812A9">
        <w:rPr>
          <w:rFonts w:cs="Times New Roman"/>
          <w:b/>
          <w:bCs/>
          <w:szCs w:val="24"/>
        </w:rPr>
        <w:t>5</w:t>
      </w:r>
      <w:r w:rsidR="0087721F">
        <w:rPr>
          <w:rFonts w:cs="Times New Roman"/>
          <w:bCs/>
          <w:szCs w:val="24"/>
        </w:rPr>
        <w:t xml:space="preserve">) questions, each carrying </w:t>
      </w:r>
      <w:r w:rsidRPr="002812A9">
        <w:rPr>
          <w:rFonts w:cs="Times New Roman"/>
          <w:b/>
          <w:bCs/>
          <w:szCs w:val="24"/>
          <w:u w:val="single"/>
        </w:rPr>
        <w:t>Ten</w:t>
      </w:r>
      <w:r w:rsidR="0087721F">
        <w:rPr>
          <w:rFonts w:cs="Times New Roman"/>
          <w:bCs/>
          <w:szCs w:val="24"/>
        </w:rPr>
        <w:t>(</w:t>
      </w:r>
      <w:r w:rsidR="0087721F">
        <w:rPr>
          <w:rFonts w:cs="Times New Roman"/>
          <w:b/>
          <w:bCs/>
          <w:szCs w:val="24"/>
        </w:rPr>
        <w:t>10</w:t>
      </w:r>
      <w:r w:rsidR="0087721F">
        <w:rPr>
          <w:rFonts w:cs="Times New Roman"/>
          <w:bCs/>
          <w:szCs w:val="24"/>
        </w:rPr>
        <w:t>) marks. Yo</w:t>
      </w:r>
      <w:r>
        <w:rPr>
          <w:rFonts w:cs="Times New Roman"/>
          <w:bCs/>
          <w:szCs w:val="24"/>
        </w:rPr>
        <w:t xml:space="preserve">u are required to answer any </w:t>
      </w:r>
      <w:r w:rsidRPr="002812A9">
        <w:rPr>
          <w:rFonts w:cs="Times New Roman"/>
          <w:b/>
          <w:bCs/>
          <w:szCs w:val="24"/>
        </w:rPr>
        <w:t>three</w:t>
      </w:r>
      <w:r w:rsidR="0087721F">
        <w:rPr>
          <w:rFonts w:cs="Times New Roman"/>
          <w:bCs/>
          <w:szCs w:val="24"/>
        </w:rPr>
        <w:t xml:space="preserve"> (</w:t>
      </w:r>
      <w:r w:rsidR="0087721F" w:rsidRPr="002812A9">
        <w:rPr>
          <w:rFonts w:cs="Times New Roman"/>
          <w:b/>
          <w:bCs/>
          <w:szCs w:val="24"/>
        </w:rPr>
        <w:t>3</w:t>
      </w:r>
      <w:r w:rsidR="0087721F">
        <w:rPr>
          <w:rFonts w:cs="Times New Roman"/>
          <w:bCs/>
          <w:szCs w:val="24"/>
        </w:rPr>
        <w:t>).</w:t>
      </w:r>
    </w:p>
    <w:p w:rsidR="0087721F" w:rsidRPr="000C25A6" w:rsidRDefault="0087721F" w:rsidP="00C7279E">
      <w:pPr>
        <w:pStyle w:val="ListParagraph"/>
        <w:numPr>
          <w:ilvl w:val="0"/>
          <w:numId w:val="5"/>
        </w:numPr>
        <w:spacing w:after="0" w:line="336" w:lineRule="auto"/>
        <w:rPr>
          <w:rFonts w:cs="Times New Roman"/>
          <w:bCs/>
          <w:szCs w:val="24"/>
        </w:rPr>
      </w:pPr>
      <w:r>
        <w:rPr>
          <w:rFonts w:cs="Times New Roman"/>
          <w:bCs/>
          <w:szCs w:val="24"/>
        </w:rPr>
        <w:t xml:space="preserve">Only the first </w:t>
      </w:r>
      <w:r w:rsidRPr="00625CC1">
        <w:rPr>
          <w:rFonts w:cs="Times New Roman"/>
          <w:bCs/>
          <w:szCs w:val="24"/>
          <w:u w:val="single"/>
        </w:rPr>
        <w:t>three</w:t>
      </w:r>
      <w:r>
        <w:rPr>
          <w:rFonts w:cs="Times New Roman"/>
          <w:bCs/>
          <w:szCs w:val="24"/>
        </w:rPr>
        <w:t xml:space="preserve"> questions from section B attempted on your answer booklet will be marked. If you do not wish that to happen, cancel any answers you do not wish marked.</w:t>
      </w:r>
    </w:p>
    <w:p w:rsidR="0087721F" w:rsidRPr="005A0B70" w:rsidRDefault="0087721F" w:rsidP="00C7279E">
      <w:pPr>
        <w:pStyle w:val="ListParagraph"/>
        <w:numPr>
          <w:ilvl w:val="0"/>
          <w:numId w:val="5"/>
        </w:numPr>
        <w:spacing w:after="0" w:line="336" w:lineRule="auto"/>
        <w:rPr>
          <w:rFonts w:ascii="Bookman Old Style" w:hAnsi="Bookman Old Style"/>
          <w:bCs/>
          <w:szCs w:val="28"/>
        </w:rPr>
      </w:pPr>
      <w:r w:rsidRPr="005A0B70">
        <w:rPr>
          <w:rFonts w:ascii="Bookman Old Style" w:hAnsi="Bookman Old Style"/>
          <w:i/>
          <w:szCs w:val="28"/>
        </w:rPr>
        <w:t>ALL PAC University’s examination rules and regulations apply</w:t>
      </w:r>
    </w:p>
    <w:p w:rsidR="00DA3F1E" w:rsidRDefault="00DA3F1E" w:rsidP="00C7279E">
      <w:pPr>
        <w:spacing w:line="336" w:lineRule="auto"/>
        <w:rPr>
          <w:rFonts w:cs="Times New Roman"/>
          <w:b/>
          <w:szCs w:val="24"/>
        </w:rPr>
      </w:pPr>
    </w:p>
    <w:p w:rsidR="0087721F" w:rsidRPr="0087721F" w:rsidRDefault="0087721F" w:rsidP="00C7279E">
      <w:pPr>
        <w:spacing w:line="336" w:lineRule="auto"/>
        <w:rPr>
          <w:b/>
        </w:rPr>
      </w:pPr>
      <w:r w:rsidRPr="0033284D">
        <w:rPr>
          <w:rFonts w:cs="Times New Roman"/>
          <w:b/>
          <w:szCs w:val="24"/>
        </w:rPr>
        <w:lastRenderedPageBreak/>
        <w:t>SECTION A: Th</w:t>
      </w:r>
      <w:r w:rsidR="00B159F1">
        <w:rPr>
          <w:rFonts w:cs="Times New Roman"/>
          <w:b/>
          <w:szCs w:val="24"/>
        </w:rPr>
        <w:t>is</w:t>
      </w:r>
      <w:r w:rsidRPr="0033284D">
        <w:rPr>
          <w:rFonts w:cs="Times New Roman"/>
          <w:b/>
          <w:szCs w:val="24"/>
        </w:rPr>
        <w:t xml:space="preserve"> Question</w:t>
      </w:r>
      <w:r w:rsidR="00B159F1">
        <w:rPr>
          <w:rFonts w:cs="Times New Roman"/>
          <w:b/>
          <w:szCs w:val="24"/>
        </w:rPr>
        <w:t xml:space="preserve"> is</w:t>
      </w:r>
      <w:r w:rsidRPr="0033284D">
        <w:rPr>
          <w:rFonts w:cs="Times New Roman"/>
          <w:b/>
          <w:szCs w:val="24"/>
          <w:u w:val="single"/>
        </w:rPr>
        <w:t>Compulsory</w:t>
      </w:r>
      <w:r w:rsidRPr="0033284D">
        <w:rPr>
          <w:rFonts w:cs="Times New Roman"/>
          <w:b/>
          <w:szCs w:val="24"/>
        </w:rPr>
        <w:t xml:space="preserve"> and Carries </w:t>
      </w:r>
      <w:r w:rsidR="002812A9" w:rsidRPr="002812A9">
        <w:rPr>
          <w:rFonts w:cs="Times New Roman"/>
          <w:b/>
          <w:szCs w:val="24"/>
          <w:u w:val="single"/>
        </w:rPr>
        <w:t>T</w:t>
      </w:r>
      <w:r w:rsidRPr="002812A9">
        <w:rPr>
          <w:rFonts w:cs="Times New Roman"/>
          <w:b/>
          <w:szCs w:val="24"/>
          <w:u w:val="single"/>
        </w:rPr>
        <w:t>hirty</w:t>
      </w:r>
      <w:r w:rsidRPr="0033284D">
        <w:rPr>
          <w:rFonts w:cs="Times New Roman"/>
          <w:b/>
          <w:szCs w:val="24"/>
        </w:rPr>
        <w:t xml:space="preserve"> (</w:t>
      </w:r>
      <w:r>
        <w:rPr>
          <w:rFonts w:cs="Times New Roman"/>
          <w:b/>
          <w:szCs w:val="24"/>
        </w:rPr>
        <w:t>3</w:t>
      </w:r>
      <w:r w:rsidRPr="0033284D">
        <w:rPr>
          <w:rFonts w:cs="Times New Roman"/>
          <w:b/>
          <w:szCs w:val="24"/>
        </w:rPr>
        <w:t>0) Marks.</w:t>
      </w:r>
    </w:p>
    <w:p w:rsidR="002812A9" w:rsidRDefault="002812A9" w:rsidP="00C7279E">
      <w:pPr>
        <w:pStyle w:val="ListParagraph"/>
        <w:numPr>
          <w:ilvl w:val="0"/>
          <w:numId w:val="1"/>
        </w:numPr>
        <w:spacing w:line="336" w:lineRule="auto"/>
      </w:pPr>
      <w:r>
        <w:t>Spiritually formed therapists offer a</w:t>
      </w:r>
      <w:r w:rsidR="00B159F1">
        <w:t xml:space="preserve"> more wholesome</w:t>
      </w:r>
      <w:r>
        <w:t xml:space="preserve"> output towards their clients compared to those that are not. Answer the following questions that give credit to this mindset:</w:t>
      </w:r>
    </w:p>
    <w:p w:rsidR="002812A9" w:rsidRDefault="002812A9" w:rsidP="00C7279E">
      <w:pPr>
        <w:pStyle w:val="ListParagraph"/>
        <w:spacing w:line="336" w:lineRule="auto"/>
      </w:pPr>
    </w:p>
    <w:p w:rsidR="00283679" w:rsidRDefault="00A60731" w:rsidP="00C7279E">
      <w:pPr>
        <w:pStyle w:val="ListParagraph"/>
        <w:numPr>
          <w:ilvl w:val="0"/>
          <w:numId w:val="11"/>
        </w:numPr>
        <w:spacing w:before="240" w:line="336" w:lineRule="auto"/>
        <w:ind w:left="1260"/>
      </w:pPr>
      <w:r>
        <w:t>Explain three</w:t>
      </w:r>
      <w:r w:rsidR="00283679">
        <w:t>merits of a spiritually formed Christian therapist over one who is not</w:t>
      </w:r>
    </w:p>
    <w:p w:rsidR="00283679" w:rsidRDefault="00A60731" w:rsidP="00C7279E">
      <w:pPr>
        <w:pStyle w:val="ListParagraph"/>
        <w:spacing w:before="240" w:line="336" w:lineRule="auto"/>
        <w:ind w:left="7740" w:firstLine="180"/>
      </w:pPr>
      <w:r>
        <w:t>6</w:t>
      </w:r>
      <w:r w:rsidR="004218DB">
        <w:t xml:space="preserve"> marks</w:t>
      </w:r>
    </w:p>
    <w:p w:rsidR="00F014A6" w:rsidRDefault="002812A9" w:rsidP="00C7279E">
      <w:pPr>
        <w:pStyle w:val="ListParagraph"/>
        <w:numPr>
          <w:ilvl w:val="0"/>
          <w:numId w:val="11"/>
        </w:numPr>
        <w:spacing w:before="240" w:line="336" w:lineRule="auto"/>
        <w:ind w:left="1260"/>
      </w:pPr>
      <w:r>
        <w:t xml:space="preserve">From the Biblical teachings, </w:t>
      </w:r>
      <w:r w:rsidR="004A2CEC">
        <w:t xml:space="preserve">Advance with at least two scriptures each the following basis for human need </w:t>
      </w:r>
      <w:r w:rsidR="00F014A6">
        <w:t>to deal with their personal brokenness through spiritual transformation</w:t>
      </w:r>
    </w:p>
    <w:p w:rsidR="004A2CEC" w:rsidRDefault="004A2CEC" w:rsidP="00C7279E">
      <w:pPr>
        <w:pStyle w:val="ListParagraph"/>
        <w:numPr>
          <w:ilvl w:val="0"/>
          <w:numId w:val="4"/>
        </w:numPr>
        <w:spacing w:before="240" w:line="336" w:lineRule="auto"/>
        <w:ind w:left="2070" w:hanging="360"/>
      </w:pPr>
      <w:r>
        <w:t>The fall of man</w:t>
      </w:r>
    </w:p>
    <w:p w:rsidR="004A2CEC" w:rsidRDefault="004A2CEC" w:rsidP="00C7279E">
      <w:pPr>
        <w:pStyle w:val="ListParagraph"/>
        <w:numPr>
          <w:ilvl w:val="0"/>
          <w:numId w:val="4"/>
        </w:numPr>
        <w:spacing w:before="240" w:line="336" w:lineRule="auto"/>
        <w:ind w:left="2070" w:hanging="360"/>
      </w:pPr>
      <w:r>
        <w:t>The spiritual contention for man</w:t>
      </w:r>
      <w:r>
        <w:tab/>
      </w:r>
      <w:r>
        <w:tab/>
      </w:r>
      <w:r>
        <w:tab/>
      </w:r>
      <w:r>
        <w:tab/>
      </w:r>
      <w:r w:rsidR="004218DB">
        <w:t>6 marks</w:t>
      </w:r>
    </w:p>
    <w:p w:rsidR="00F014A6" w:rsidRDefault="004A2CEC" w:rsidP="00C7279E">
      <w:pPr>
        <w:pStyle w:val="ListParagraph"/>
        <w:numPr>
          <w:ilvl w:val="0"/>
          <w:numId w:val="11"/>
        </w:numPr>
        <w:spacing w:before="240" w:line="336" w:lineRule="auto"/>
        <w:ind w:left="1260"/>
      </w:pPr>
      <w:r>
        <w:t>Outline briefly</w:t>
      </w:r>
      <w:r w:rsidR="002812A9">
        <w:t xml:space="preserve"> (one paragraph)</w:t>
      </w:r>
      <w:r>
        <w:t xml:space="preserve"> the significance of the redemption of man through Jesus Christ</w:t>
      </w:r>
      <w:r w:rsidR="002812A9">
        <w:t>.</w:t>
      </w:r>
      <w:r w:rsidR="002812A9">
        <w:tab/>
      </w:r>
      <w:r w:rsidR="002812A9">
        <w:tab/>
      </w:r>
      <w:r w:rsidR="002812A9">
        <w:tab/>
      </w:r>
      <w:r w:rsidR="002812A9">
        <w:tab/>
      </w:r>
      <w:r w:rsidR="002812A9">
        <w:tab/>
      </w:r>
      <w:r w:rsidR="002812A9">
        <w:tab/>
      </w:r>
      <w:r w:rsidR="002812A9">
        <w:tab/>
      </w:r>
      <w:r w:rsidR="002812A9">
        <w:tab/>
      </w:r>
      <w:r w:rsidR="004218DB">
        <w:t>4 marks</w:t>
      </w:r>
    </w:p>
    <w:p w:rsidR="00283679" w:rsidRDefault="00283679" w:rsidP="00C7279E">
      <w:pPr>
        <w:pStyle w:val="ListParagraph"/>
        <w:numPr>
          <w:ilvl w:val="0"/>
          <w:numId w:val="11"/>
        </w:numPr>
        <w:spacing w:before="240" w:line="336" w:lineRule="auto"/>
        <w:ind w:left="1260"/>
      </w:pPr>
      <w:r>
        <w:t>Using your insight</w:t>
      </w:r>
      <w:r w:rsidR="00B159F1">
        <w:t>s</w:t>
      </w:r>
      <w:r>
        <w:t xml:space="preserve"> from ‘Invitation to a Journey’:</w:t>
      </w:r>
    </w:p>
    <w:p w:rsidR="00AB3D2C" w:rsidRDefault="00283679" w:rsidP="00AB3D2C">
      <w:pPr>
        <w:pStyle w:val="ListParagraph"/>
        <w:numPr>
          <w:ilvl w:val="0"/>
          <w:numId w:val="13"/>
        </w:numPr>
        <w:spacing w:before="240" w:line="336" w:lineRule="auto"/>
        <w:ind w:left="2070"/>
      </w:pPr>
      <w:r>
        <w:t>Highlight the four components of the defin</w:t>
      </w:r>
      <w:r w:rsidR="00AB3D2C">
        <w:t>ition of ‘Spiritual Formation’.</w:t>
      </w:r>
    </w:p>
    <w:p w:rsidR="00B30FA1" w:rsidRDefault="00283679" w:rsidP="00AB3D2C">
      <w:pPr>
        <w:pStyle w:val="ListParagraph"/>
        <w:spacing w:before="240" w:line="336" w:lineRule="auto"/>
        <w:ind w:left="7920"/>
      </w:pPr>
      <w:r>
        <w:t>2 marks</w:t>
      </w:r>
    </w:p>
    <w:p w:rsidR="00AB3D2C" w:rsidRDefault="00283679" w:rsidP="00AB3D2C">
      <w:pPr>
        <w:pStyle w:val="ListParagraph"/>
        <w:numPr>
          <w:ilvl w:val="0"/>
          <w:numId w:val="13"/>
        </w:numPr>
        <w:spacing w:before="240" w:line="336" w:lineRule="auto"/>
        <w:ind w:left="2070"/>
      </w:pPr>
      <w:r>
        <w:t>Briefly explain the meaning of each comp</w:t>
      </w:r>
      <w:r w:rsidR="00AB3D2C">
        <w:t>onent to the spiritual journey.</w:t>
      </w:r>
    </w:p>
    <w:p w:rsidR="00283679" w:rsidRDefault="00283679" w:rsidP="00AB3D2C">
      <w:pPr>
        <w:pStyle w:val="ListParagraph"/>
        <w:spacing w:before="240" w:line="336" w:lineRule="auto"/>
        <w:ind w:left="7830" w:firstLine="90"/>
      </w:pPr>
      <w:r>
        <w:t xml:space="preserve">8 </w:t>
      </w:r>
      <w:r w:rsidR="004218DB">
        <w:t>marks</w:t>
      </w:r>
    </w:p>
    <w:p w:rsidR="00283679" w:rsidRDefault="002C6124" w:rsidP="00C7279E">
      <w:pPr>
        <w:pStyle w:val="ListParagraph"/>
        <w:numPr>
          <w:ilvl w:val="0"/>
          <w:numId w:val="11"/>
        </w:numPr>
        <w:spacing w:before="240" w:line="336" w:lineRule="auto"/>
        <w:ind w:left="1260"/>
      </w:pPr>
      <w:r>
        <w:t>Discuss t</w:t>
      </w:r>
      <w:r w:rsidR="00A60731">
        <w:t xml:space="preserve">wo </w:t>
      </w:r>
      <w:r>
        <w:t>role</w:t>
      </w:r>
      <w:r w:rsidR="00A60731">
        <w:t>s</w:t>
      </w:r>
      <w:r>
        <w:t xml:space="preserve"> of spiritual disciplines in the formation of the spirituality o</w:t>
      </w:r>
      <w:r w:rsidR="00B159F1">
        <w:t>f a Christian therapist.</w:t>
      </w:r>
      <w:r w:rsidR="00B159F1">
        <w:tab/>
      </w:r>
      <w:r w:rsidR="00B159F1">
        <w:tab/>
      </w:r>
      <w:r w:rsidR="00B159F1">
        <w:tab/>
      </w:r>
      <w:r w:rsidR="00B159F1">
        <w:tab/>
      </w:r>
      <w:r w:rsidR="00B159F1">
        <w:tab/>
      </w:r>
      <w:r w:rsidR="00B159F1">
        <w:tab/>
      </w:r>
      <w:r w:rsidR="00B159F1">
        <w:tab/>
      </w:r>
      <w:r w:rsidR="00A60731">
        <w:t>4</w:t>
      </w:r>
      <w:r w:rsidR="004218DB">
        <w:t xml:space="preserve"> Marks</w:t>
      </w:r>
    </w:p>
    <w:p w:rsidR="008B0CEE" w:rsidRDefault="008B0CEE" w:rsidP="00C7279E">
      <w:pPr>
        <w:pStyle w:val="ListParagraph"/>
        <w:spacing w:line="336" w:lineRule="auto"/>
      </w:pPr>
    </w:p>
    <w:p w:rsidR="00DA3F1E" w:rsidRDefault="00DA3F1E" w:rsidP="00C7279E">
      <w:pPr>
        <w:spacing w:line="336" w:lineRule="auto"/>
        <w:ind w:left="360"/>
        <w:rPr>
          <w:rFonts w:cs="Times New Roman"/>
          <w:b/>
          <w:szCs w:val="24"/>
        </w:rPr>
      </w:pPr>
    </w:p>
    <w:p w:rsidR="00DA3F1E" w:rsidRDefault="00DA3F1E" w:rsidP="00C7279E">
      <w:pPr>
        <w:spacing w:line="336" w:lineRule="auto"/>
        <w:ind w:left="360"/>
        <w:rPr>
          <w:rFonts w:cs="Times New Roman"/>
          <w:b/>
          <w:szCs w:val="24"/>
        </w:rPr>
      </w:pPr>
    </w:p>
    <w:p w:rsidR="00DA3F1E" w:rsidRDefault="00DA3F1E" w:rsidP="00C7279E">
      <w:pPr>
        <w:spacing w:line="336" w:lineRule="auto"/>
        <w:ind w:left="360"/>
        <w:rPr>
          <w:rFonts w:cs="Times New Roman"/>
          <w:b/>
          <w:szCs w:val="24"/>
        </w:rPr>
      </w:pPr>
    </w:p>
    <w:p w:rsidR="00DA3F1E" w:rsidRDefault="00DA3F1E" w:rsidP="00C7279E">
      <w:pPr>
        <w:spacing w:line="336" w:lineRule="auto"/>
        <w:ind w:left="360"/>
        <w:rPr>
          <w:rFonts w:cs="Times New Roman"/>
          <w:b/>
          <w:szCs w:val="24"/>
        </w:rPr>
      </w:pPr>
    </w:p>
    <w:p w:rsidR="00DA3F1E" w:rsidRDefault="00DA3F1E" w:rsidP="00C7279E">
      <w:pPr>
        <w:spacing w:line="336" w:lineRule="auto"/>
        <w:ind w:left="360"/>
        <w:rPr>
          <w:rFonts w:cs="Times New Roman"/>
          <w:b/>
          <w:szCs w:val="24"/>
        </w:rPr>
      </w:pPr>
    </w:p>
    <w:p w:rsidR="00DA3F1E" w:rsidRDefault="00DA3F1E" w:rsidP="00C7279E">
      <w:pPr>
        <w:spacing w:line="336" w:lineRule="auto"/>
        <w:ind w:left="360"/>
        <w:rPr>
          <w:rFonts w:cs="Times New Roman"/>
          <w:b/>
          <w:szCs w:val="24"/>
        </w:rPr>
      </w:pPr>
    </w:p>
    <w:p w:rsidR="00DA3F1E" w:rsidRDefault="00DA3F1E" w:rsidP="00C7279E">
      <w:pPr>
        <w:spacing w:line="336" w:lineRule="auto"/>
        <w:ind w:left="360"/>
        <w:rPr>
          <w:rFonts w:cs="Times New Roman"/>
          <w:b/>
          <w:szCs w:val="24"/>
        </w:rPr>
      </w:pPr>
    </w:p>
    <w:p w:rsidR="00F014A6" w:rsidRDefault="008B0CEE" w:rsidP="00C7279E">
      <w:pPr>
        <w:spacing w:line="336" w:lineRule="auto"/>
        <w:ind w:left="360"/>
      </w:pPr>
      <w:r w:rsidRPr="0033284D">
        <w:rPr>
          <w:rFonts w:cs="Times New Roman"/>
          <w:b/>
          <w:szCs w:val="24"/>
        </w:rPr>
        <w:lastRenderedPageBreak/>
        <w:t xml:space="preserve">SECTION B: Attempt any </w:t>
      </w:r>
      <w:r w:rsidRPr="0033284D">
        <w:rPr>
          <w:rFonts w:cs="Times New Roman"/>
          <w:b/>
          <w:szCs w:val="24"/>
          <w:u w:val="single"/>
        </w:rPr>
        <w:t>T</w:t>
      </w:r>
      <w:r w:rsidR="00A60731">
        <w:rPr>
          <w:rFonts w:cs="Times New Roman"/>
          <w:b/>
          <w:szCs w:val="24"/>
          <w:u w:val="single"/>
        </w:rPr>
        <w:t>HREE</w:t>
      </w:r>
      <w:r w:rsidRPr="0033284D">
        <w:rPr>
          <w:rFonts w:cs="Times New Roman"/>
          <w:b/>
          <w:szCs w:val="24"/>
        </w:rPr>
        <w:t xml:space="preserve"> (</w:t>
      </w:r>
      <w:r w:rsidR="00A60731">
        <w:rPr>
          <w:rFonts w:cs="Times New Roman"/>
          <w:b/>
          <w:szCs w:val="24"/>
        </w:rPr>
        <w:t>3</w:t>
      </w:r>
      <w:r w:rsidRPr="0033284D">
        <w:rPr>
          <w:rFonts w:cs="Times New Roman"/>
          <w:b/>
          <w:szCs w:val="24"/>
        </w:rPr>
        <w:t xml:space="preserve">) questions in this section. Each question carries </w:t>
      </w:r>
      <w:r>
        <w:rPr>
          <w:rFonts w:cs="Times New Roman"/>
          <w:b/>
          <w:szCs w:val="24"/>
        </w:rPr>
        <w:t>10</w:t>
      </w:r>
      <w:r w:rsidRPr="0033284D">
        <w:rPr>
          <w:rFonts w:cs="Times New Roman"/>
          <w:b/>
          <w:szCs w:val="24"/>
        </w:rPr>
        <w:t xml:space="preserve"> marks.</w:t>
      </w:r>
    </w:p>
    <w:p w:rsidR="008B0CEE" w:rsidRPr="00B159F1" w:rsidRDefault="008B0CEE" w:rsidP="00C7279E">
      <w:pPr>
        <w:pStyle w:val="ListParagraph"/>
        <w:numPr>
          <w:ilvl w:val="0"/>
          <w:numId w:val="1"/>
        </w:numPr>
        <w:spacing w:after="0" w:line="336" w:lineRule="auto"/>
        <w:rPr>
          <w:rFonts w:cs="Times New Roman"/>
          <w:szCs w:val="24"/>
        </w:rPr>
      </w:pPr>
      <w:r w:rsidRPr="00B159F1">
        <w:rPr>
          <w:rFonts w:cs="Times New Roman"/>
          <w:szCs w:val="24"/>
        </w:rPr>
        <w:t>Melbo was told by her colleague therapists that she projects insecurity towards her practicum clients during a debriefing session with them. They also informed her that she gets quite irritated and insecure when the clients don’t seem to connect with what she was telling them:</w:t>
      </w:r>
    </w:p>
    <w:p w:rsidR="008B0CEE" w:rsidRPr="00C04EC9" w:rsidRDefault="00A60731" w:rsidP="00C7279E">
      <w:pPr>
        <w:pStyle w:val="ListParagraph"/>
        <w:numPr>
          <w:ilvl w:val="0"/>
          <w:numId w:val="7"/>
        </w:numPr>
        <w:spacing w:after="0" w:line="336" w:lineRule="auto"/>
        <w:ind w:left="1530"/>
        <w:rPr>
          <w:rFonts w:cs="Times New Roman"/>
          <w:szCs w:val="24"/>
        </w:rPr>
      </w:pPr>
      <w:r>
        <w:rPr>
          <w:rFonts w:cs="Times New Roman"/>
          <w:szCs w:val="24"/>
        </w:rPr>
        <w:t>Give two</w:t>
      </w:r>
      <w:r w:rsidR="008B0CEE" w:rsidRPr="00C04EC9">
        <w:rPr>
          <w:rFonts w:cs="Times New Roman"/>
          <w:szCs w:val="24"/>
        </w:rPr>
        <w:t xml:space="preserve"> significance of examining one’s spiritual personal theme(s)</w:t>
      </w:r>
      <w:r>
        <w:rPr>
          <w:rFonts w:cs="Times New Roman"/>
          <w:szCs w:val="24"/>
        </w:rPr>
        <w:t>.</w:t>
      </w:r>
      <w:r w:rsidR="008B0CEE" w:rsidRPr="00C04EC9">
        <w:rPr>
          <w:rFonts w:cs="Times New Roman"/>
          <w:szCs w:val="24"/>
        </w:rPr>
        <w:t xml:space="preserve">   2 marks</w:t>
      </w:r>
      <w:r w:rsidR="008B0CEE" w:rsidRPr="00C04EC9">
        <w:rPr>
          <w:rFonts w:cs="Times New Roman"/>
          <w:szCs w:val="24"/>
        </w:rPr>
        <w:tab/>
      </w:r>
    </w:p>
    <w:p w:rsidR="00A60731" w:rsidRDefault="00A60731" w:rsidP="00C7279E">
      <w:pPr>
        <w:pStyle w:val="ListParagraph"/>
        <w:numPr>
          <w:ilvl w:val="0"/>
          <w:numId w:val="7"/>
        </w:numPr>
        <w:spacing w:after="0" w:line="336" w:lineRule="auto"/>
        <w:ind w:left="1530"/>
        <w:rPr>
          <w:rFonts w:cs="Times New Roman"/>
          <w:szCs w:val="24"/>
        </w:rPr>
      </w:pPr>
      <w:r>
        <w:rPr>
          <w:rFonts w:cs="Times New Roman"/>
          <w:szCs w:val="24"/>
        </w:rPr>
        <w:t>Explain</w:t>
      </w:r>
      <w:r w:rsidR="008B0CEE" w:rsidRPr="00C04EC9">
        <w:rPr>
          <w:rFonts w:cs="Times New Roman"/>
          <w:szCs w:val="24"/>
        </w:rPr>
        <w:t xml:space="preserve"> t</w:t>
      </w:r>
      <w:r w:rsidR="00235244">
        <w:rPr>
          <w:rFonts w:cs="Times New Roman"/>
          <w:szCs w:val="24"/>
        </w:rPr>
        <w:t>wo</w:t>
      </w:r>
      <w:r w:rsidR="008B0CEE" w:rsidRPr="00C04EC9">
        <w:rPr>
          <w:rFonts w:cs="Times New Roman"/>
          <w:szCs w:val="24"/>
        </w:rPr>
        <w:t xml:space="preserve"> dangers of a therapist having unconscious responses to her clients.</w:t>
      </w:r>
    </w:p>
    <w:p w:rsidR="008B0CEE" w:rsidRPr="00A60731" w:rsidRDefault="008B0CEE" w:rsidP="00C7279E">
      <w:pPr>
        <w:pStyle w:val="ListParagraph"/>
        <w:spacing w:after="0" w:line="336" w:lineRule="auto"/>
        <w:ind w:left="8010"/>
        <w:rPr>
          <w:rFonts w:cs="Times New Roman"/>
          <w:szCs w:val="24"/>
        </w:rPr>
      </w:pPr>
      <w:r w:rsidRPr="00A60731">
        <w:rPr>
          <w:rFonts w:cs="Times New Roman"/>
          <w:szCs w:val="24"/>
        </w:rPr>
        <w:t>4 marks</w:t>
      </w:r>
    </w:p>
    <w:p w:rsidR="008B0CEE" w:rsidRPr="008B0CEE" w:rsidRDefault="008B0CEE" w:rsidP="00C7279E">
      <w:pPr>
        <w:pStyle w:val="ListParagraph"/>
        <w:numPr>
          <w:ilvl w:val="0"/>
          <w:numId w:val="7"/>
        </w:numPr>
        <w:spacing w:after="0" w:line="336" w:lineRule="auto"/>
        <w:ind w:left="1530"/>
        <w:rPr>
          <w:rFonts w:cs="Times New Roman"/>
          <w:szCs w:val="24"/>
        </w:rPr>
      </w:pPr>
      <w:r w:rsidRPr="00C04EC9">
        <w:rPr>
          <w:rFonts w:cs="Times New Roman"/>
          <w:szCs w:val="24"/>
        </w:rPr>
        <w:t xml:space="preserve">Describe </w:t>
      </w:r>
      <w:r w:rsidR="00235244">
        <w:rPr>
          <w:rFonts w:cs="Times New Roman"/>
          <w:szCs w:val="24"/>
        </w:rPr>
        <w:t>two ways</w:t>
      </w:r>
      <w:r w:rsidR="00A60731">
        <w:rPr>
          <w:rFonts w:cs="Times New Roman"/>
          <w:szCs w:val="24"/>
        </w:rPr>
        <w:t>Melbo</w:t>
      </w:r>
      <w:r w:rsidRPr="00C04EC9">
        <w:rPr>
          <w:rFonts w:cs="Times New Roman"/>
          <w:szCs w:val="24"/>
        </w:rPr>
        <w:t xml:space="preserve"> canexplore her</w:t>
      </w:r>
      <w:r>
        <w:rPr>
          <w:rFonts w:cs="Times New Roman"/>
          <w:szCs w:val="24"/>
        </w:rPr>
        <w:t>self to gain</w:t>
      </w:r>
      <w:r w:rsidRPr="00C04EC9">
        <w:rPr>
          <w:rFonts w:cs="Times New Roman"/>
          <w:szCs w:val="24"/>
        </w:rPr>
        <w:t xml:space="preserve"> self-awareness </w:t>
      </w:r>
      <w:r>
        <w:rPr>
          <w:rFonts w:cs="Times New Roman"/>
          <w:szCs w:val="24"/>
        </w:rPr>
        <w:t>about</w:t>
      </w:r>
      <w:r w:rsidRPr="00C04EC9">
        <w:rPr>
          <w:rFonts w:cs="Times New Roman"/>
          <w:szCs w:val="24"/>
        </w:rPr>
        <w:t xml:space="preserve"> this state of her being.</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446B51">
        <w:rPr>
          <w:rFonts w:cs="Times New Roman"/>
          <w:szCs w:val="24"/>
        </w:rPr>
        <w:tab/>
      </w:r>
      <w:r w:rsidRPr="008B0CEE">
        <w:rPr>
          <w:rFonts w:cs="Times New Roman"/>
          <w:szCs w:val="24"/>
        </w:rPr>
        <w:t>4 marks</w:t>
      </w:r>
    </w:p>
    <w:p w:rsidR="00446B51" w:rsidRPr="00C23ABB" w:rsidRDefault="00446B51" w:rsidP="00C7279E">
      <w:pPr>
        <w:pStyle w:val="ListParagraph"/>
        <w:numPr>
          <w:ilvl w:val="0"/>
          <w:numId w:val="1"/>
        </w:numPr>
        <w:spacing w:after="0" w:line="336" w:lineRule="auto"/>
        <w:rPr>
          <w:rFonts w:cs="Times New Roman"/>
          <w:szCs w:val="24"/>
        </w:rPr>
      </w:pPr>
      <w:r w:rsidRPr="00C23ABB">
        <w:rPr>
          <w:rFonts w:cs="Times New Roman"/>
          <w:szCs w:val="24"/>
        </w:rPr>
        <w:t>The backgrounds provide each human being with an elaborate foundation of spirituality. For some people, the backgrounds may consist of ungodly altars on which are elaborate covenants that are binding. Th</w:t>
      </w:r>
      <w:r>
        <w:rPr>
          <w:rFonts w:cs="Times New Roman"/>
          <w:szCs w:val="24"/>
        </w:rPr>
        <w:t>ese</w:t>
      </w:r>
      <w:r w:rsidRPr="00C23ABB">
        <w:rPr>
          <w:rFonts w:cs="Times New Roman"/>
          <w:szCs w:val="24"/>
        </w:rPr>
        <w:t xml:space="preserve"> spiritual forces constitute real powerful actors in each person’s life.</w:t>
      </w:r>
    </w:p>
    <w:p w:rsidR="00446B51" w:rsidRPr="00E70761" w:rsidRDefault="00446B51" w:rsidP="00C7279E">
      <w:pPr>
        <w:pStyle w:val="ListParagraph"/>
        <w:numPr>
          <w:ilvl w:val="0"/>
          <w:numId w:val="8"/>
        </w:numPr>
        <w:spacing w:after="0" w:line="336" w:lineRule="auto"/>
        <w:ind w:left="1080"/>
        <w:rPr>
          <w:rFonts w:cs="Times New Roman"/>
          <w:szCs w:val="24"/>
        </w:rPr>
      </w:pPr>
      <w:r>
        <w:rPr>
          <w:rFonts w:cs="Times New Roman"/>
          <w:szCs w:val="24"/>
        </w:rPr>
        <w:t xml:space="preserve">Give a lay outof spiritual </w:t>
      </w:r>
      <w:r w:rsidRPr="00E70761">
        <w:rPr>
          <w:rFonts w:cs="Times New Roman"/>
          <w:szCs w:val="24"/>
        </w:rPr>
        <w:t xml:space="preserve">mapping </w:t>
      </w:r>
      <w:r>
        <w:rPr>
          <w:rFonts w:cs="Times New Roman"/>
          <w:szCs w:val="24"/>
        </w:rPr>
        <w:t xml:space="preserve">you would undertake </w:t>
      </w:r>
      <w:r w:rsidRPr="00E70761">
        <w:rPr>
          <w:rFonts w:cs="Times New Roman"/>
          <w:szCs w:val="24"/>
        </w:rPr>
        <w:t xml:space="preserve">to determine the presence of a destructive altar in </w:t>
      </w:r>
      <w:r>
        <w:rPr>
          <w:rFonts w:cs="Times New Roman"/>
          <w:szCs w:val="24"/>
        </w:rPr>
        <w:t xml:space="preserve">your </w:t>
      </w:r>
      <w:r w:rsidRPr="00E70761">
        <w:rPr>
          <w:rFonts w:cs="Times New Roman"/>
          <w:szCs w:val="24"/>
        </w:rPr>
        <w:t>personal life</w:t>
      </w:r>
      <w:r>
        <w:rPr>
          <w:rFonts w:cs="Times New Roman"/>
          <w:szCs w:val="24"/>
        </w:rPr>
        <w:t xml:space="preserve"> or that of your client</w:t>
      </w:r>
      <w:r w:rsidRPr="00E70761">
        <w:rPr>
          <w:rFonts w:cs="Times New Roman"/>
          <w:szCs w:val="24"/>
        </w:rPr>
        <w:t>.</w:t>
      </w:r>
      <w:r w:rsidRPr="00E70761">
        <w:rPr>
          <w:rFonts w:cs="Times New Roman"/>
          <w:szCs w:val="24"/>
        </w:rPr>
        <w:tab/>
      </w:r>
      <w:r w:rsidRPr="00E70761">
        <w:rPr>
          <w:rFonts w:cs="Times New Roman"/>
          <w:szCs w:val="24"/>
        </w:rPr>
        <w:tab/>
      </w:r>
      <w:r>
        <w:rPr>
          <w:rFonts w:cs="Times New Roman"/>
          <w:szCs w:val="24"/>
        </w:rPr>
        <w:t>6</w:t>
      </w:r>
      <w:r w:rsidRPr="00E70761">
        <w:rPr>
          <w:rFonts w:cs="Times New Roman"/>
          <w:szCs w:val="24"/>
        </w:rPr>
        <w:t xml:space="preserve"> marks</w:t>
      </w:r>
    </w:p>
    <w:p w:rsidR="0034595E" w:rsidRDefault="00446B51" w:rsidP="00C7279E">
      <w:pPr>
        <w:pStyle w:val="ListParagraph"/>
        <w:numPr>
          <w:ilvl w:val="0"/>
          <w:numId w:val="8"/>
        </w:numPr>
        <w:spacing w:after="0" w:line="336" w:lineRule="auto"/>
        <w:ind w:left="1170"/>
        <w:rPr>
          <w:rFonts w:cs="Times New Roman"/>
          <w:szCs w:val="24"/>
        </w:rPr>
      </w:pPr>
      <w:r>
        <w:rPr>
          <w:rFonts w:cs="Times New Roman"/>
          <w:szCs w:val="24"/>
        </w:rPr>
        <w:t xml:space="preserve">Analyze </w:t>
      </w:r>
      <w:r w:rsidR="00A60731">
        <w:rPr>
          <w:rFonts w:cs="Times New Roman"/>
          <w:szCs w:val="24"/>
        </w:rPr>
        <w:t>two ways in which</w:t>
      </w:r>
      <w:r>
        <w:rPr>
          <w:rFonts w:cs="Times New Roman"/>
          <w:szCs w:val="24"/>
        </w:rPr>
        <w:t xml:space="preserve"> a therapist’s life and work can be hindered by the existence of an ungodly altar/covenant from their background or their persona</w:t>
      </w:r>
      <w:r w:rsidR="00A60731">
        <w:rPr>
          <w:rFonts w:cs="Times New Roman"/>
          <w:szCs w:val="24"/>
        </w:rPr>
        <w:t>l indulgence in life.</w:t>
      </w:r>
      <w:r w:rsidR="00A60731">
        <w:rPr>
          <w:rFonts w:cs="Times New Roman"/>
          <w:szCs w:val="24"/>
        </w:rPr>
        <w:tab/>
      </w:r>
      <w:r w:rsidR="00A60731">
        <w:rPr>
          <w:rFonts w:cs="Times New Roman"/>
          <w:szCs w:val="24"/>
        </w:rPr>
        <w:tab/>
      </w:r>
      <w:r w:rsidR="00A60731">
        <w:rPr>
          <w:rFonts w:cs="Times New Roman"/>
          <w:szCs w:val="24"/>
        </w:rPr>
        <w:tab/>
      </w:r>
      <w:r w:rsidR="00A60731">
        <w:rPr>
          <w:rFonts w:cs="Times New Roman"/>
          <w:szCs w:val="24"/>
        </w:rPr>
        <w:tab/>
      </w:r>
      <w:r w:rsidR="00A60731">
        <w:rPr>
          <w:rFonts w:cs="Times New Roman"/>
          <w:szCs w:val="24"/>
        </w:rPr>
        <w:tab/>
      </w:r>
      <w:r w:rsidR="00A60731">
        <w:rPr>
          <w:rFonts w:cs="Times New Roman"/>
          <w:szCs w:val="24"/>
        </w:rPr>
        <w:tab/>
      </w:r>
      <w:r w:rsidR="00A60731">
        <w:rPr>
          <w:rFonts w:cs="Times New Roman"/>
          <w:szCs w:val="24"/>
        </w:rPr>
        <w:tab/>
      </w:r>
      <w:r>
        <w:rPr>
          <w:rFonts w:cs="Times New Roman"/>
          <w:szCs w:val="24"/>
        </w:rPr>
        <w:t>4</w:t>
      </w:r>
      <w:r w:rsidRPr="00CF7918">
        <w:rPr>
          <w:rFonts w:cs="Times New Roman"/>
          <w:szCs w:val="24"/>
        </w:rPr>
        <w:t xml:space="preserve"> marks</w:t>
      </w:r>
    </w:p>
    <w:p w:rsidR="0034595E" w:rsidRPr="00A13419" w:rsidRDefault="0034595E" w:rsidP="00A13419">
      <w:pPr>
        <w:spacing w:after="0" w:line="336" w:lineRule="auto"/>
        <w:rPr>
          <w:rFonts w:cs="Times New Roman"/>
          <w:szCs w:val="24"/>
        </w:rPr>
      </w:pPr>
    </w:p>
    <w:p w:rsidR="00636219" w:rsidRPr="0034595E" w:rsidRDefault="00E7706C" w:rsidP="00C7279E">
      <w:pPr>
        <w:pStyle w:val="ListParagraph"/>
        <w:numPr>
          <w:ilvl w:val="0"/>
          <w:numId w:val="1"/>
        </w:numPr>
        <w:spacing w:after="0" w:line="336" w:lineRule="auto"/>
        <w:rPr>
          <w:rFonts w:cs="Times New Roman"/>
          <w:szCs w:val="24"/>
        </w:rPr>
      </w:pPr>
      <w:r>
        <w:t xml:space="preserve">Becoming Human by Jean Vanier identify </w:t>
      </w:r>
      <w:r w:rsidR="00A621E3">
        <w:t xml:space="preserve">‘becoming human’ as a journey of openness and vulnerability. </w:t>
      </w:r>
      <w:r w:rsidR="00E52B35">
        <w:t xml:space="preserve">Justify </w:t>
      </w:r>
      <w:r>
        <w:t xml:space="preserve">vanier’s view </w:t>
      </w:r>
      <w:r w:rsidR="000C3270">
        <w:t>on the following processes</w:t>
      </w:r>
      <w:r w:rsidR="00636219">
        <w:t xml:space="preserve"> for becoming human</w:t>
      </w:r>
      <w:r>
        <w:t>.</w:t>
      </w:r>
    </w:p>
    <w:p w:rsidR="00636219" w:rsidRDefault="00636219" w:rsidP="00C7279E">
      <w:pPr>
        <w:pStyle w:val="ListParagraph"/>
        <w:numPr>
          <w:ilvl w:val="0"/>
          <w:numId w:val="12"/>
        </w:numPr>
        <w:spacing w:line="336" w:lineRule="auto"/>
        <w:ind w:hanging="270"/>
      </w:pPr>
      <w:r>
        <w:t>Simplicity</w:t>
      </w:r>
      <w:r>
        <w:tab/>
      </w:r>
      <w:r>
        <w:tab/>
      </w:r>
      <w:r>
        <w:tab/>
      </w:r>
      <w:r>
        <w:tab/>
      </w:r>
      <w:r>
        <w:tab/>
      </w:r>
      <w:r>
        <w:tab/>
      </w:r>
      <w:r>
        <w:tab/>
      </w:r>
      <w:r w:rsidR="000C3270">
        <w:tab/>
      </w:r>
      <w:r w:rsidR="00E7706C">
        <w:t>5 marks</w:t>
      </w:r>
    </w:p>
    <w:p w:rsidR="00E7706C" w:rsidRDefault="00636219" w:rsidP="00C7279E">
      <w:pPr>
        <w:pStyle w:val="ListParagraph"/>
        <w:numPr>
          <w:ilvl w:val="0"/>
          <w:numId w:val="12"/>
        </w:numPr>
        <w:spacing w:line="336" w:lineRule="auto"/>
        <w:ind w:hanging="270"/>
      </w:pPr>
      <w:r>
        <w:t>Acceptance</w:t>
      </w:r>
      <w:r>
        <w:tab/>
      </w:r>
      <w:r>
        <w:tab/>
      </w:r>
      <w:r>
        <w:tab/>
      </w:r>
      <w:r>
        <w:tab/>
      </w:r>
      <w:r>
        <w:tab/>
      </w:r>
      <w:r w:rsidR="00E7706C">
        <w:tab/>
      </w:r>
      <w:r w:rsidR="00E7706C">
        <w:tab/>
      </w:r>
      <w:r w:rsidR="00E7706C">
        <w:tab/>
        <w:t>5 marks</w:t>
      </w:r>
    </w:p>
    <w:p w:rsidR="00636219" w:rsidRDefault="00636219" w:rsidP="00C7279E">
      <w:pPr>
        <w:pStyle w:val="ListParagraph"/>
        <w:spacing w:line="336" w:lineRule="auto"/>
        <w:ind w:left="1440"/>
      </w:pPr>
    </w:p>
    <w:p w:rsidR="00E7706C" w:rsidRDefault="00E7706C" w:rsidP="00C7279E">
      <w:pPr>
        <w:pStyle w:val="ListParagraph"/>
        <w:numPr>
          <w:ilvl w:val="0"/>
          <w:numId w:val="1"/>
        </w:numPr>
        <w:spacing w:line="336" w:lineRule="auto"/>
      </w:pPr>
      <w:r>
        <w:t>Differentiate between curing and caring as presented by James Olthuis in the Beautiful Risk.</w:t>
      </w:r>
      <w:r w:rsidR="00706713">
        <w:tab/>
      </w:r>
      <w:r w:rsidR="00706713">
        <w:tab/>
      </w:r>
      <w:r>
        <w:tab/>
      </w:r>
      <w:r>
        <w:tab/>
      </w:r>
      <w:r>
        <w:tab/>
      </w:r>
      <w:r>
        <w:tab/>
      </w:r>
      <w:r>
        <w:tab/>
      </w:r>
      <w:r>
        <w:tab/>
      </w:r>
      <w:r>
        <w:tab/>
      </w:r>
      <w:r>
        <w:tab/>
        <w:t>10 marks</w:t>
      </w:r>
    </w:p>
    <w:p w:rsidR="00E7706C" w:rsidRDefault="006D07CB" w:rsidP="00C7279E">
      <w:pPr>
        <w:pStyle w:val="ListParagraph"/>
        <w:numPr>
          <w:ilvl w:val="0"/>
          <w:numId w:val="1"/>
        </w:numPr>
        <w:spacing w:line="336" w:lineRule="auto"/>
      </w:pPr>
      <w:bookmarkStart w:id="0" w:name="_GoBack"/>
      <w:bookmarkEnd w:id="0"/>
      <w:r>
        <w:t xml:space="preserve">In the Book Invitation to a Journey, Mulholland </w:t>
      </w:r>
      <w:r w:rsidR="00636219">
        <w:t>recurrently</w:t>
      </w:r>
      <w:r>
        <w:t xml:space="preserve"> refers to the human tendency to seek to control – control the process of formation, use disciplines as a control, control relationships with others among others:</w:t>
      </w:r>
    </w:p>
    <w:p w:rsidR="006D07CB" w:rsidRDefault="006D07CB" w:rsidP="00C7279E">
      <w:pPr>
        <w:pStyle w:val="ListParagraph"/>
        <w:numPr>
          <w:ilvl w:val="0"/>
          <w:numId w:val="10"/>
        </w:numPr>
        <w:spacing w:line="336" w:lineRule="auto"/>
        <w:ind w:left="1170"/>
      </w:pPr>
      <w:r>
        <w:t xml:space="preserve">Relate the need to control with the need </w:t>
      </w:r>
      <w:r w:rsidR="003C2ED2">
        <w:t>for spiritual formation</w:t>
      </w:r>
      <w:r>
        <w:t>.</w:t>
      </w:r>
      <w:r w:rsidR="003C2ED2">
        <w:tab/>
        <w:t>6 marks</w:t>
      </w:r>
    </w:p>
    <w:p w:rsidR="006D07CB" w:rsidRDefault="009F5A89" w:rsidP="00C7279E">
      <w:pPr>
        <w:pStyle w:val="ListParagraph"/>
        <w:numPr>
          <w:ilvl w:val="0"/>
          <w:numId w:val="10"/>
        </w:numPr>
        <w:spacing w:line="336" w:lineRule="auto"/>
        <w:ind w:left="1170"/>
      </w:pPr>
      <w:r>
        <w:t>Present the solution he offers for rest in the journey of formation</w:t>
      </w:r>
      <w:r w:rsidR="0034595E">
        <w:t>.</w:t>
      </w:r>
      <w:r>
        <w:tab/>
        <w:t>4 marks</w:t>
      </w:r>
    </w:p>
    <w:sectPr w:rsidR="006D07CB" w:rsidSect="0052240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AA1" w:rsidRDefault="00FD5AA1" w:rsidP="00DA3F1E">
      <w:pPr>
        <w:spacing w:after="0" w:line="240" w:lineRule="auto"/>
      </w:pPr>
      <w:r>
        <w:separator/>
      </w:r>
    </w:p>
  </w:endnote>
  <w:endnote w:type="continuationSeparator" w:id="0">
    <w:p w:rsidR="00FD5AA1" w:rsidRDefault="00FD5AA1" w:rsidP="00DA3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895164"/>
      <w:docPartObj>
        <w:docPartGallery w:val="Page Numbers (Bottom of Page)"/>
        <w:docPartUnique/>
      </w:docPartObj>
    </w:sdtPr>
    <w:sdtContent>
      <w:sdt>
        <w:sdtPr>
          <w:id w:val="1728636285"/>
          <w:docPartObj>
            <w:docPartGallery w:val="Page Numbers (Top of Page)"/>
            <w:docPartUnique/>
          </w:docPartObj>
        </w:sdtPr>
        <w:sdtContent>
          <w:p w:rsidR="00DA3F1E" w:rsidRDefault="00DA3F1E">
            <w:pPr>
              <w:pStyle w:val="Footer"/>
              <w:jc w:val="center"/>
            </w:pPr>
            <w:r>
              <w:t xml:space="preserve">Page </w:t>
            </w:r>
            <w:r w:rsidR="0052240A">
              <w:rPr>
                <w:b/>
                <w:bCs/>
                <w:szCs w:val="24"/>
              </w:rPr>
              <w:fldChar w:fldCharType="begin"/>
            </w:r>
            <w:r>
              <w:rPr>
                <w:b/>
                <w:bCs/>
              </w:rPr>
              <w:instrText xml:space="preserve"> PAGE </w:instrText>
            </w:r>
            <w:r w:rsidR="0052240A">
              <w:rPr>
                <w:b/>
                <w:bCs/>
                <w:szCs w:val="24"/>
              </w:rPr>
              <w:fldChar w:fldCharType="separate"/>
            </w:r>
            <w:r w:rsidR="00BF4300">
              <w:rPr>
                <w:b/>
                <w:bCs/>
                <w:noProof/>
              </w:rPr>
              <w:t>3</w:t>
            </w:r>
            <w:r w:rsidR="0052240A">
              <w:rPr>
                <w:b/>
                <w:bCs/>
                <w:szCs w:val="24"/>
              </w:rPr>
              <w:fldChar w:fldCharType="end"/>
            </w:r>
            <w:r>
              <w:t xml:space="preserve"> of </w:t>
            </w:r>
            <w:r w:rsidR="0052240A">
              <w:rPr>
                <w:b/>
                <w:bCs/>
                <w:szCs w:val="24"/>
              </w:rPr>
              <w:fldChar w:fldCharType="begin"/>
            </w:r>
            <w:r>
              <w:rPr>
                <w:b/>
                <w:bCs/>
              </w:rPr>
              <w:instrText xml:space="preserve"> NUMPAGES  </w:instrText>
            </w:r>
            <w:r w:rsidR="0052240A">
              <w:rPr>
                <w:b/>
                <w:bCs/>
                <w:szCs w:val="24"/>
              </w:rPr>
              <w:fldChar w:fldCharType="separate"/>
            </w:r>
            <w:r w:rsidR="00BF4300">
              <w:rPr>
                <w:b/>
                <w:bCs/>
                <w:noProof/>
              </w:rPr>
              <w:t>3</w:t>
            </w:r>
            <w:r w:rsidR="0052240A">
              <w:rPr>
                <w:b/>
                <w:bCs/>
                <w:szCs w:val="24"/>
              </w:rPr>
              <w:fldChar w:fldCharType="end"/>
            </w:r>
          </w:p>
        </w:sdtContent>
      </w:sdt>
    </w:sdtContent>
  </w:sdt>
  <w:p w:rsidR="00DA3F1E" w:rsidRDefault="00DA3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AA1" w:rsidRDefault="00FD5AA1" w:rsidP="00DA3F1E">
      <w:pPr>
        <w:spacing w:after="0" w:line="240" w:lineRule="auto"/>
      </w:pPr>
      <w:r>
        <w:separator/>
      </w:r>
    </w:p>
  </w:footnote>
  <w:footnote w:type="continuationSeparator" w:id="0">
    <w:p w:rsidR="00FD5AA1" w:rsidRDefault="00FD5AA1" w:rsidP="00DA3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57CD"/>
    <w:multiLevelType w:val="hybridMultilevel"/>
    <w:tmpl w:val="B8786032"/>
    <w:lvl w:ilvl="0" w:tplc="3F6A3A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C75005"/>
    <w:multiLevelType w:val="hybridMultilevel"/>
    <w:tmpl w:val="1EB2F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141FB"/>
    <w:multiLevelType w:val="hybridMultilevel"/>
    <w:tmpl w:val="09C07E26"/>
    <w:lvl w:ilvl="0" w:tplc="2D023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3C0246"/>
    <w:multiLevelType w:val="hybridMultilevel"/>
    <w:tmpl w:val="21D69296"/>
    <w:lvl w:ilvl="0" w:tplc="1DBCF7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503B73"/>
    <w:multiLevelType w:val="hybridMultilevel"/>
    <w:tmpl w:val="CE2AD816"/>
    <w:lvl w:ilvl="0" w:tplc="B57A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8C2E95"/>
    <w:multiLevelType w:val="hybridMultilevel"/>
    <w:tmpl w:val="A3ECF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74679D"/>
    <w:multiLevelType w:val="hybridMultilevel"/>
    <w:tmpl w:val="78FCEE32"/>
    <w:lvl w:ilvl="0" w:tplc="AA2E2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F875C5"/>
    <w:multiLevelType w:val="hybridMultilevel"/>
    <w:tmpl w:val="CBCE460A"/>
    <w:lvl w:ilvl="0" w:tplc="3F6A3A7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D35C87"/>
    <w:multiLevelType w:val="hybridMultilevel"/>
    <w:tmpl w:val="E9421B7E"/>
    <w:lvl w:ilvl="0" w:tplc="B82A9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26426E"/>
    <w:multiLevelType w:val="hybridMultilevel"/>
    <w:tmpl w:val="54C0E3CC"/>
    <w:lvl w:ilvl="0" w:tplc="2E700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2C0395"/>
    <w:multiLevelType w:val="hybridMultilevel"/>
    <w:tmpl w:val="60088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909BB"/>
    <w:multiLevelType w:val="hybridMultilevel"/>
    <w:tmpl w:val="59663A4A"/>
    <w:lvl w:ilvl="0" w:tplc="8F564312">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744B61"/>
    <w:multiLevelType w:val="hybridMultilevel"/>
    <w:tmpl w:val="16343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0"/>
  </w:num>
  <w:num w:numId="5">
    <w:abstractNumId w:val="5"/>
  </w:num>
  <w:num w:numId="6">
    <w:abstractNumId w:val="10"/>
  </w:num>
  <w:num w:numId="7">
    <w:abstractNumId w:val="1"/>
  </w:num>
  <w:num w:numId="8">
    <w:abstractNumId w:val="12"/>
  </w:num>
  <w:num w:numId="9">
    <w:abstractNumId w:val="6"/>
  </w:num>
  <w:num w:numId="10">
    <w:abstractNumId w:val="9"/>
  </w:num>
  <w:num w:numId="11">
    <w:abstractNumId w:val="4"/>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83679"/>
    <w:rsid w:val="00046BAE"/>
    <w:rsid w:val="000C3270"/>
    <w:rsid w:val="00235244"/>
    <w:rsid w:val="002812A9"/>
    <w:rsid w:val="00283679"/>
    <w:rsid w:val="002C6124"/>
    <w:rsid w:val="0032717F"/>
    <w:rsid w:val="0034595E"/>
    <w:rsid w:val="003C2ED2"/>
    <w:rsid w:val="004218DB"/>
    <w:rsid w:val="00446B51"/>
    <w:rsid w:val="004A2CEC"/>
    <w:rsid w:val="004C0D22"/>
    <w:rsid w:val="0052240A"/>
    <w:rsid w:val="00584575"/>
    <w:rsid w:val="005A0B70"/>
    <w:rsid w:val="00636219"/>
    <w:rsid w:val="006D07CB"/>
    <w:rsid w:val="00706713"/>
    <w:rsid w:val="0087721F"/>
    <w:rsid w:val="008B0CEE"/>
    <w:rsid w:val="009377F3"/>
    <w:rsid w:val="009F5A89"/>
    <w:rsid w:val="00A13419"/>
    <w:rsid w:val="00A60731"/>
    <w:rsid w:val="00A621E3"/>
    <w:rsid w:val="00AB3D2C"/>
    <w:rsid w:val="00B159F1"/>
    <w:rsid w:val="00B30FA1"/>
    <w:rsid w:val="00BF4300"/>
    <w:rsid w:val="00C7279E"/>
    <w:rsid w:val="00CC4D95"/>
    <w:rsid w:val="00DA3F1E"/>
    <w:rsid w:val="00E52B35"/>
    <w:rsid w:val="00E7706C"/>
    <w:rsid w:val="00F014A6"/>
    <w:rsid w:val="00FD5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679"/>
    <w:pPr>
      <w:ind w:left="720"/>
      <w:contextualSpacing/>
    </w:pPr>
  </w:style>
  <w:style w:type="paragraph" w:styleId="NoSpacing">
    <w:name w:val="No Spacing"/>
    <w:uiPriority w:val="1"/>
    <w:qFormat/>
    <w:rsid w:val="00DA3F1E"/>
    <w:pPr>
      <w:spacing w:after="0" w:line="240" w:lineRule="auto"/>
    </w:pPr>
  </w:style>
  <w:style w:type="paragraph" w:styleId="Header">
    <w:name w:val="header"/>
    <w:basedOn w:val="Normal"/>
    <w:link w:val="HeaderChar"/>
    <w:uiPriority w:val="99"/>
    <w:unhideWhenUsed/>
    <w:rsid w:val="00DA3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F1E"/>
  </w:style>
  <w:style w:type="paragraph" w:styleId="Footer">
    <w:name w:val="footer"/>
    <w:basedOn w:val="Normal"/>
    <w:link w:val="FooterChar"/>
    <w:uiPriority w:val="99"/>
    <w:unhideWhenUsed/>
    <w:rsid w:val="00DA3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F1E"/>
  </w:style>
  <w:style w:type="paragraph" w:styleId="BalloonText">
    <w:name w:val="Balloon Text"/>
    <w:basedOn w:val="Normal"/>
    <w:link w:val="BalloonTextChar"/>
    <w:uiPriority w:val="99"/>
    <w:semiHidden/>
    <w:unhideWhenUsed/>
    <w:rsid w:val="00BF4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3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Kamau</dc:creator>
  <cp:lastModifiedBy>NETWORK ADMINISTRATOR</cp:lastModifiedBy>
  <cp:revision>2</cp:revision>
  <dcterms:created xsi:type="dcterms:W3CDTF">2020-08-14T10:40:00Z</dcterms:created>
  <dcterms:modified xsi:type="dcterms:W3CDTF">2020-08-14T10:40:00Z</dcterms:modified>
</cp:coreProperties>
</file>